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7D62BC" w14:textId="77777777" w:rsidR="00B116C6" w:rsidRPr="00714D9D" w:rsidRDefault="006A714A" w:rsidP="00B116C6">
      <w:pPr>
        <w:pStyle w:val="20"/>
        <w:ind w:firstLine="0"/>
        <w:jc w:val="center"/>
      </w:pPr>
      <w:r>
        <w:rPr>
          <w:rFonts w:ascii="Facefont SSH" w:hAnsi="Facefont SSH"/>
          <w:noProof/>
          <w:sz w:val="144"/>
          <w:szCs w:val="144"/>
          <w:lang w:eastAsia="uk-UA"/>
        </w:rPr>
        <w:drawing>
          <wp:inline distT="0" distB="0" distL="0" distR="0" wp14:anchorId="724A3C83" wp14:editId="25007510">
            <wp:extent cx="50292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19008" w14:textId="77777777" w:rsidR="00B116C6" w:rsidRPr="00714D9D" w:rsidRDefault="00B116C6" w:rsidP="00B116C6">
      <w:pPr>
        <w:pStyle w:val="20"/>
        <w:ind w:firstLine="0"/>
        <w:jc w:val="center"/>
        <w:rPr>
          <w:b/>
          <w:i/>
          <w:sz w:val="8"/>
          <w:szCs w:val="8"/>
        </w:rPr>
      </w:pPr>
    </w:p>
    <w:p w14:paraId="783F37B1" w14:textId="77777777" w:rsidR="00B116C6" w:rsidRPr="00714D9D" w:rsidRDefault="00B116C6" w:rsidP="00B116C6">
      <w:pPr>
        <w:pStyle w:val="a3"/>
        <w:spacing w:line="264" w:lineRule="auto"/>
        <w:rPr>
          <w:sz w:val="30"/>
          <w:szCs w:val="30"/>
          <w:lang w:val="uk-UA"/>
        </w:rPr>
      </w:pPr>
      <w:r w:rsidRPr="00714D9D">
        <w:rPr>
          <w:sz w:val="30"/>
          <w:szCs w:val="30"/>
          <w:lang w:val="uk-UA"/>
        </w:rPr>
        <w:t>ДЕРЖАВНА СУДОВА АДМІНІСТРАЦІЯ УКРАЇНИ</w:t>
      </w:r>
    </w:p>
    <w:p w14:paraId="2C486D03" w14:textId="77777777" w:rsidR="00B116C6" w:rsidRPr="00714D9D" w:rsidRDefault="00B116C6" w:rsidP="00B116C6">
      <w:pPr>
        <w:pStyle w:val="a4"/>
        <w:spacing w:line="264" w:lineRule="auto"/>
        <w:jc w:val="center"/>
        <w:rPr>
          <w:sz w:val="30"/>
          <w:szCs w:val="30"/>
          <w:lang w:val="uk-UA"/>
        </w:rPr>
      </w:pPr>
    </w:p>
    <w:p w14:paraId="718AD6F1" w14:textId="77777777" w:rsidR="00B116C6" w:rsidRPr="00714D9D" w:rsidRDefault="00B116C6" w:rsidP="00B116C6">
      <w:pPr>
        <w:pStyle w:val="a4"/>
        <w:spacing w:line="264" w:lineRule="auto"/>
        <w:jc w:val="center"/>
        <w:rPr>
          <w:bCs/>
          <w:sz w:val="30"/>
          <w:szCs w:val="30"/>
          <w:lang w:val="uk-UA"/>
        </w:rPr>
      </w:pPr>
      <w:r w:rsidRPr="00714D9D">
        <w:rPr>
          <w:bCs/>
          <w:sz w:val="30"/>
          <w:szCs w:val="30"/>
          <w:lang w:val="uk-UA"/>
        </w:rPr>
        <w:t>Н А К А З</w:t>
      </w:r>
    </w:p>
    <w:p w14:paraId="7664C6FF" w14:textId="77777777" w:rsidR="00B116C6" w:rsidRDefault="00B116C6" w:rsidP="00B116C6">
      <w:pPr>
        <w:pStyle w:val="a4"/>
        <w:spacing w:line="264" w:lineRule="auto"/>
        <w:jc w:val="center"/>
        <w:rPr>
          <w:bCs/>
          <w:sz w:val="20"/>
          <w:lang w:val="uk-UA"/>
        </w:rPr>
      </w:pPr>
    </w:p>
    <w:p w14:paraId="133310C3" w14:textId="77777777" w:rsidR="00B116C6" w:rsidRDefault="00B116C6" w:rsidP="00B116C6">
      <w:pPr>
        <w:pStyle w:val="a4"/>
        <w:spacing w:line="264" w:lineRule="auto"/>
        <w:jc w:val="center"/>
        <w:rPr>
          <w:bCs/>
          <w:sz w:val="20"/>
          <w:lang w:val="uk-UA"/>
        </w:rPr>
      </w:pPr>
    </w:p>
    <w:p w14:paraId="2916C083" w14:textId="77777777" w:rsidR="00B116C6" w:rsidRPr="00714D9D" w:rsidRDefault="00B116C6" w:rsidP="00B116C6">
      <w:pPr>
        <w:pStyle w:val="a4"/>
        <w:spacing w:line="264" w:lineRule="auto"/>
        <w:jc w:val="center"/>
        <w:rPr>
          <w:bCs/>
          <w:sz w:val="20"/>
          <w:lang w:val="uk-UA"/>
        </w:rPr>
      </w:pPr>
    </w:p>
    <w:p w14:paraId="68E439DA" w14:textId="240FE775" w:rsidR="00B116C6" w:rsidRPr="00714D9D" w:rsidRDefault="005B1DBD" w:rsidP="00B116C6">
      <w:pPr>
        <w:pStyle w:val="a4"/>
        <w:spacing w:line="264" w:lineRule="auto"/>
        <w:rPr>
          <w:bCs/>
          <w:sz w:val="20"/>
          <w:lang w:val="uk-UA"/>
        </w:rPr>
      </w:pPr>
      <w:r w:rsidRPr="003F5D08">
        <w:rPr>
          <w:bCs/>
          <w:sz w:val="26"/>
          <w:szCs w:val="26"/>
          <w:lang w:val="uk-UA"/>
        </w:rPr>
        <w:t>19</w:t>
      </w:r>
      <w:r w:rsidR="00AE7E52" w:rsidRPr="003F5D08">
        <w:rPr>
          <w:bCs/>
          <w:sz w:val="26"/>
          <w:szCs w:val="26"/>
          <w:lang w:val="uk-UA"/>
        </w:rPr>
        <w:t xml:space="preserve"> </w:t>
      </w:r>
      <w:r w:rsidR="00A2705D" w:rsidRPr="003F5D08">
        <w:rPr>
          <w:bCs/>
          <w:sz w:val="26"/>
          <w:szCs w:val="26"/>
          <w:lang w:val="uk-UA"/>
        </w:rPr>
        <w:t>се</w:t>
      </w:r>
      <w:r w:rsidR="00AE7E52" w:rsidRPr="003F5D08">
        <w:rPr>
          <w:bCs/>
          <w:sz w:val="26"/>
          <w:szCs w:val="26"/>
          <w:lang w:val="uk-UA"/>
        </w:rPr>
        <w:t>р</w:t>
      </w:r>
      <w:r w:rsidR="00A2705D" w:rsidRPr="003F5D08">
        <w:rPr>
          <w:bCs/>
          <w:sz w:val="26"/>
          <w:szCs w:val="26"/>
          <w:lang w:val="uk-UA"/>
        </w:rPr>
        <w:t>п</w:t>
      </w:r>
      <w:r w:rsidR="00AE7E52" w:rsidRPr="003F5D08">
        <w:rPr>
          <w:bCs/>
          <w:sz w:val="26"/>
          <w:szCs w:val="26"/>
          <w:lang w:val="uk-UA"/>
        </w:rPr>
        <w:t>ня</w:t>
      </w:r>
      <w:r w:rsidR="00B116C6" w:rsidRPr="003F5D08">
        <w:rPr>
          <w:bCs/>
          <w:sz w:val="26"/>
          <w:szCs w:val="26"/>
          <w:lang w:val="uk-UA"/>
        </w:rPr>
        <w:t xml:space="preserve"> 201</w:t>
      </w:r>
      <w:r w:rsidR="007070F3" w:rsidRPr="003F5D08">
        <w:rPr>
          <w:bCs/>
          <w:sz w:val="26"/>
          <w:szCs w:val="26"/>
          <w:lang w:val="uk-UA"/>
        </w:rPr>
        <w:t>9</w:t>
      </w:r>
      <w:r w:rsidR="00B116C6" w:rsidRPr="00714D9D">
        <w:rPr>
          <w:bCs/>
          <w:lang w:val="uk-UA"/>
        </w:rPr>
        <w:t xml:space="preserve"> </w:t>
      </w:r>
      <w:r w:rsidR="00B116C6" w:rsidRPr="00714D9D">
        <w:rPr>
          <w:b w:val="0"/>
          <w:bCs/>
          <w:lang w:val="uk-UA"/>
        </w:rPr>
        <w:t xml:space="preserve">      </w:t>
      </w:r>
      <w:r w:rsidR="00B116C6">
        <w:rPr>
          <w:b w:val="0"/>
          <w:bCs/>
          <w:lang w:val="uk-UA"/>
        </w:rPr>
        <w:t xml:space="preserve"> </w:t>
      </w:r>
      <w:r w:rsidR="00A4359E">
        <w:rPr>
          <w:b w:val="0"/>
          <w:bCs/>
          <w:lang w:val="uk-UA"/>
        </w:rPr>
        <w:t xml:space="preserve">   </w:t>
      </w:r>
      <w:r w:rsidR="000A4149">
        <w:rPr>
          <w:b w:val="0"/>
          <w:bCs/>
          <w:lang w:val="uk-UA"/>
        </w:rPr>
        <w:t xml:space="preserve"> </w:t>
      </w:r>
      <w:r w:rsidR="00AE7E52">
        <w:rPr>
          <w:b w:val="0"/>
          <w:bCs/>
          <w:lang w:val="uk-UA"/>
        </w:rPr>
        <w:t xml:space="preserve">  </w:t>
      </w:r>
      <w:r w:rsidR="000A4149">
        <w:rPr>
          <w:b w:val="0"/>
          <w:bCs/>
          <w:lang w:val="uk-UA"/>
        </w:rPr>
        <w:t xml:space="preserve">      </w:t>
      </w:r>
      <w:r w:rsidR="007070F3">
        <w:rPr>
          <w:b w:val="0"/>
          <w:bCs/>
          <w:lang w:val="uk-UA"/>
        </w:rPr>
        <w:t xml:space="preserve">        </w:t>
      </w:r>
      <w:r w:rsidR="003F5D08">
        <w:rPr>
          <w:b w:val="0"/>
          <w:bCs/>
          <w:lang w:val="uk-UA"/>
        </w:rPr>
        <w:t xml:space="preserve">            </w:t>
      </w:r>
      <w:r w:rsidR="00B116C6" w:rsidRPr="00C23AD3">
        <w:rPr>
          <w:sz w:val="22"/>
          <w:szCs w:val="22"/>
          <w:lang w:val="uk-UA"/>
        </w:rPr>
        <w:t>Київ</w:t>
      </w:r>
      <w:r w:rsidR="00B116C6" w:rsidRPr="00714D9D">
        <w:rPr>
          <w:sz w:val="20"/>
          <w:lang w:val="uk-UA"/>
        </w:rPr>
        <w:t xml:space="preserve">                                          </w:t>
      </w:r>
      <w:r w:rsidR="00B116C6">
        <w:rPr>
          <w:sz w:val="20"/>
          <w:lang w:val="uk-UA"/>
        </w:rPr>
        <w:t xml:space="preserve">    </w:t>
      </w:r>
      <w:r w:rsidR="000A4149">
        <w:rPr>
          <w:sz w:val="20"/>
          <w:lang w:val="uk-UA"/>
        </w:rPr>
        <w:t xml:space="preserve">        </w:t>
      </w:r>
      <w:r w:rsidR="00B116C6" w:rsidRPr="003F5D08">
        <w:rPr>
          <w:bCs/>
          <w:sz w:val="26"/>
          <w:szCs w:val="26"/>
          <w:lang w:val="uk-UA"/>
        </w:rPr>
        <w:t>№</w:t>
      </w:r>
      <w:r w:rsidR="00A2705D" w:rsidRPr="003F5D08">
        <w:rPr>
          <w:bCs/>
          <w:sz w:val="26"/>
          <w:szCs w:val="26"/>
          <w:lang w:val="uk-UA"/>
        </w:rPr>
        <w:t xml:space="preserve"> </w:t>
      </w:r>
      <w:r w:rsidRPr="003F5D08">
        <w:rPr>
          <w:bCs/>
          <w:sz w:val="26"/>
          <w:szCs w:val="26"/>
          <w:lang w:val="uk-UA"/>
        </w:rPr>
        <w:t>295</w:t>
      </w:r>
      <w:r w:rsidR="00A2705D" w:rsidRPr="003F5D08">
        <w:rPr>
          <w:bCs/>
          <w:sz w:val="26"/>
          <w:szCs w:val="26"/>
          <w:lang w:val="uk-UA"/>
        </w:rPr>
        <w:t xml:space="preserve">  </w:t>
      </w:r>
      <w:r w:rsidR="00AE7E52" w:rsidRPr="003F5D08">
        <w:rPr>
          <w:bCs/>
          <w:sz w:val="26"/>
          <w:szCs w:val="26"/>
          <w:lang w:val="uk-UA"/>
        </w:rPr>
        <w:t>/к</w:t>
      </w:r>
    </w:p>
    <w:p w14:paraId="168C5F5A" w14:textId="77777777" w:rsidR="006C7141" w:rsidRPr="006C7141" w:rsidRDefault="006C7141" w:rsidP="006A714A">
      <w:pPr>
        <w:pStyle w:val="a4"/>
        <w:spacing w:line="360" w:lineRule="auto"/>
        <w:rPr>
          <w:bCs/>
          <w:szCs w:val="28"/>
          <w:lang w:val="uk-UA"/>
        </w:rPr>
      </w:pPr>
    </w:p>
    <w:p w14:paraId="2232BC8A" w14:textId="77777777" w:rsidR="003A336F" w:rsidRPr="003A336F" w:rsidRDefault="003A336F" w:rsidP="003A336F">
      <w:pPr>
        <w:rPr>
          <w:b/>
          <w:i/>
          <w:sz w:val="24"/>
          <w:szCs w:val="24"/>
        </w:rPr>
      </w:pPr>
      <w:r w:rsidRPr="003A336F">
        <w:rPr>
          <w:b/>
          <w:i/>
          <w:sz w:val="24"/>
          <w:szCs w:val="24"/>
        </w:rPr>
        <w:t>Про члена Вищої кваліфікаційної</w:t>
      </w:r>
    </w:p>
    <w:p w14:paraId="0F77C07E" w14:textId="77777777" w:rsidR="003A336F" w:rsidRPr="003A336F" w:rsidRDefault="003A336F" w:rsidP="003A336F">
      <w:pPr>
        <w:rPr>
          <w:b/>
          <w:i/>
          <w:sz w:val="24"/>
          <w:szCs w:val="24"/>
        </w:rPr>
      </w:pPr>
      <w:r w:rsidRPr="003A336F">
        <w:rPr>
          <w:b/>
          <w:i/>
          <w:sz w:val="24"/>
          <w:szCs w:val="24"/>
        </w:rPr>
        <w:t>комісії суддів України</w:t>
      </w:r>
    </w:p>
    <w:p w14:paraId="00206AC2" w14:textId="77777777" w:rsidR="003A336F" w:rsidRPr="00B540B8" w:rsidRDefault="003A336F" w:rsidP="003A336F">
      <w:pPr>
        <w:rPr>
          <w:b/>
          <w:i/>
        </w:rPr>
      </w:pPr>
    </w:p>
    <w:p w14:paraId="76AC44CD" w14:textId="77777777" w:rsidR="003A336F" w:rsidRDefault="003A336F" w:rsidP="003A336F"/>
    <w:p w14:paraId="49D872BF" w14:textId="675BCB3E" w:rsidR="003A336F" w:rsidRPr="00485863" w:rsidRDefault="009922D2" w:rsidP="003A336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Відповідно до</w:t>
      </w:r>
      <w:r w:rsidR="003A336F" w:rsidRPr="00485863">
        <w:rPr>
          <w:sz w:val="26"/>
          <w:szCs w:val="26"/>
        </w:rPr>
        <w:t xml:space="preserve"> </w:t>
      </w:r>
      <w:r w:rsidR="00962AC4" w:rsidRPr="00485863">
        <w:rPr>
          <w:sz w:val="26"/>
          <w:szCs w:val="26"/>
        </w:rPr>
        <w:t>пункту 5 частин</w:t>
      </w:r>
      <w:r w:rsidR="00D63702">
        <w:rPr>
          <w:sz w:val="26"/>
          <w:szCs w:val="26"/>
        </w:rPr>
        <w:t>и</w:t>
      </w:r>
      <w:r w:rsidR="00962AC4" w:rsidRPr="00485863">
        <w:rPr>
          <w:sz w:val="26"/>
          <w:szCs w:val="26"/>
        </w:rPr>
        <w:t xml:space="preserve"> другої</w:t>
      </w:r>
      <w:r w:rsidR="00D63702">
        <w:rPr>
          <w:sz w:val="26"/>
          <w:szCs w:val="26"/>
        </w:rPr>
        <w:t xml:space="preserve"> та частини</w:t>
      </w:r>
      <w:r w:rsidR="00270199" w:rsidRPr="00270199">
        <w:rPr>
          <w:color w:val="FF0000"/>
          <w:sz w:val="26"/>
          <w:szCs w:val="26"/>
        </w:rPr>
        <w:t xml:space="preserve"> </w:t>
      </w:r>
      <w:r w:rsidR="00270199" w:rsidRPr="00F600C7">
        <w:rPr>
          <w:sz w:val="26"/>
          <w:szCs w:val="26"/>
        </w:rPr>
        <w:t>восьмої</w:t>
      </w:r>
      <w:r w:rsidR="00962AC4" w:rsidRPr="00F600C7">
        <w:rPr>
          <w:sz w:val="26"/>
          <w:szCs w:val="26"/>
        </w:rPr>
        <w:t xml:space="preserve"> </w:t>
      </w:r>
      <w:r w:rsidR="00962AC4" w:rsidRPr="00485863">
        <w:rPr>
          <w:sz w:val="26"/>
          <w:szCs w:val="26"/>
        </w:rPr>
        <w:t xml:space="preserve">статті 94, </w:t>
      </w:r>
      <w:r w:rsidR="00270199">
        <w:rPr>
          <w:sz w:val="26"/>
          <w:szCs w:val="26"/>
        </w:rPr>
        <w:t>частини двадцять третьої статті</w:t>
      </w:r>
      <w:r>
        <w:rPr>
          <w:sz w:val="26"/>
          <w:szCs w:val="26"/>
        </w:rPr>
        <w:t xml:space="preserve"> </w:t>
      </w:r>
      <w:r w:rsidR="00962AC4" w:rsidRPr="00485863">
        <w:rPr>
          <w:sz w:val="26"/>
          <w:szCs w:val="26"/>
        </w:rPr>
        <w:t>95</w:t>
      </w:r>
      <w:r w:rsidR="00962AC4">
        <w:rPr>
          <w:sz w:val="26"/>
          <w:szCs w:val="26"/>
        </w:rPr>
        <w:t xml:space="preserve">, </w:t>
      </w:r>
      <w:r w:rsidR="003A336F" w:rsidRPr="00485863">
        <w:rPr>
          <w:sz w:val="26"/>
          <w:szCs w:val="26"/>
        </w:rPr>
        <w:t xml:space="preserve">пункту 1 частини першої статті 97 Закону України </w:t>
      </w:r>
      <w:r w:rsidR="000C0F11">
        <w:rPr>
          <w:sz w:val="26"/>
          <w:szCs w:val="26"/>
        </w:rPr>
        <w:br/>
      </w:r>
      <w:r w:rsidR="003A336F" w:rsidRPr="00485863">
        <w:rPr>
          <w:sz w:val="26"/>
          <w:szCs w:val="26"/>
        </w:rPr>
        <w:t>"</w:t>
      </w:r>
      <w:r w:rsidR="00962AC4">
        <w:rPr>
          <w:sz w:val="26"/>
          <w:szCs w:val="26"/>
        </w:rPr>
        <w:t xml:space="preserve">Про судоустрій і статус суддів", враховуючи </w:t>
      </w:r>
      <w:r w:rsidR="00962AC4" w:rsidRPr="00485863">
        <w:rPr>
          <w:sz w:val="26"/>
          <w:szCs w:val="26"/>
        </w:rPr>
        <w:t xml:space="preserve">підпункт 5 пункту 5 </w:t>
      </w:r>
      <w:r w:rsidR="003D50C2">
        <w:rPr>
          <w:sz w:val="26"/>
          <w:szCs w:val="26"/>
        </w:rPr>
        <w:t>р</w:t>
      </w:r>
      <w:r w:rsidR="00962AC4" w:rsidRPr="00485863">
        <w:rPr>
          <w:sz w:val="26"/>
          <w:szCs w:val="26"/>
        </w:rPr>
        <w:t>озділу II "Прикінцеві та перехідні положення" Закону України "Про забезпечення права на справедливий суд",</w:t>
      </w:r>
      <w:r w:rsidR="00962AC4">
        <w:rPr>
          <w:sz w:val="26"/>
          <w:szCs w:val="26"/>
        </w:rPr>
        <w:t xml:space="preserve"> </w:t>
      </w:r>
      <w:r w:rsidR="003A336F" w:rsidRPr="00485863">
        <w:rPr>
          <w:sz w:val="26"/>
          <w:szCs w:val="26"/>
        </w:rPr>
        <w:t xml:space="preserve">за результатами проведення публічного конкурсу </w:t>
      </w:r>
      <w:r w:rsidR="00834687" w:rsidRPr="00834687">
        <w:rPr>
          <w:sz w:val="26"/>
          <w:szCs w:val="26"/>
        </w:rPr>
        <w:t>з добору кандидатів для призначення членом Вищої кваліфікаційної комісії суддів України</w:t>
      </w:r>
      <w:r w:rsidR="00834687" w:rsidRPr="00485863" w:rsidDel="00834687">
        <w:rPr>
          <w:sz w:val="26"/>
          <w:szCs w:val="26"/>
        </w:rPr>
        <w:t xml:space="preserve"> </w:t>
      </w:r>
      <w:r w:rsidR="00834687">
        <w:rPr>
          <w:sz w:val="26"/>
          <w:szCs w:val="26"/>
        </w:rPr>
        <w:t>(</w:t>
      </w:r>
      <w:r w:rsidR="00834687" w:rsidRPr="00485863">
        <w:rPr>
          <w:sz w:val="26"/>
          <w:szCs w:val="26"/>
        </w:rPr>
        <w:t>протокол</w:t>
      </w:r>
      <w:r w:rsidR="000C0F11">
        <w:rPr>
          <w:sz w:val="26"/>
          <w:szCs w:val="26"/>
        </w:rPr>
        <w:t xml:space="preserve"> </w:t>
      </w:r>
      <w:r w:rsidR="00834687">
        <w:rPr>
          <w:sz w:val="26"/>
          <w:szCs w:val="26"/>
        </w:rPr>
        <w:t>від 1</w:t>
      </w:r>
      <w:r w:rsidR="00015D51">
        <w:rPr>
          <w:sz w:val="26"/>
          <w:szCs w:val="26"/>
        </w:rPr>
        <w:t>2</w:t>
      </w:r>
      <w:r w:rsidR="00834687">
        <w:rPr>
          <w:sz w:val="26"/>
          <w:szCs w:val="26"/>
        </w:rPr>
        <w:t>.0</w:t>
      </w:r>
      <w:r w:rsidR="00015D51">
        <w:rPr>
          <w:sz w:val="26"/>
          <w:szCs w:val="26"/>
        </w:rPr>
        <w:t>7</w:t>
      </w:r>
      <w:r w:rsidR="00834687">
        <w:rPr>
          <w:sz w:val="26"/>
          <w:szCs w:val="26"/>
        </w:rPr>
        <w:t>.2019 № 2)</w:t>
      </w:r>
      <w:r w:rsidR="008274FC" w:rsidRPr="008274FC">
        <w:rPr>
          <w:sz w:val="26"/>
          <w:szCs w:val="26"/>
        </w:rPr>
        <w:t xml:space="preserve"> </w:t>
      </w:r>
      <w:r w:rsidR="008274FC">
        <w:rPr>
          <w:sz w:val="26"/>
          <w:szCs w:val="26"/>
        </w:rPr>
        <w:t>та проходження спеціальної перевірки, передбаченої Законом України "Про запобігання корупції"</w:t>
      </w:r>
      <w:r w:rsidR="003A336F" w:rsidRPr="00485863">
        <w:rPr>
          <w:sz w:val="26"/>
          <w:szCs w:val="26"/>
        </w:rPr>
        <w:t xml:space="preserve">,   </w:t>
      </w:r>
    </w:p>
    <w:p w14:paraId="0FB6DE6F" w14:textId="77777777" w:rsidR="00834687" w:rsidRPr="00485863" w:rsidRDefault="00834687" w:rsidP="003A336F">
      <w:pPr>
        <w:rPr>
          <w:sz w:val="26"/>
          <w:szCs w:val="26"/>
        </w:rPr>
      </w:pPr>
      <w:bookmarkStart w:id="0" w:name="_GoBack"/>
      <w:bookmarkEnd w:id="0"/>
    </w:p>
    <w:p w14:paraId="75800204" w14:textId="0F63DA58" w:rsidR="003A336F" w:rsidRPr="00485863" w:rsidRDefault="003A336F" w:rsidP="003A336F">
      <w:pPr>
        <w:rPr>
          <w:b/>
          <w:sz w:val="26"/>
          <w:szCs w:val="26"/>
        </w:rPr>
      </w:pPr>
      <w:r w:rsidRPr="00485863">
        <w:rPr>
          <w:b/>
          <w:sz w:val="26"/>
          <w:szCs w:val="26"/>
        </w:rPr>
        <w:t>НАКАЗУЮ:</w:t>
      </w:r>
    </w:p>
    <w:p w14:paraId="4ADA4E69" w14:textId="77777777" w:rsidR="003A336F" w:rsidRPr="00485863" w:rsidRDefault="003A336F" w:rsidP="003A336F">
      <w:pPr>
        <w:rPr>
          <w:sz w:val="26"/>
          <w:szCs w:val="26"/>
        </w:rPr>
      </w:pPr>
    </w:p>
    <w:p w14:paraId="33FEEED5" w14:textId="266599AD" w:rsidR="00270199" w:rsidRDefault="00485863" w:rsidP="00270199">
      <w:pPr>
        <w:pStyle w:val="ab"/>
        <w:ind w:left="0" w:firstLine="709"/>
        <w:jc w:val="both"/>
        <w:rPr>
          <w:sz w:val="26"/>
          <w:szCs w:val="26"/>
        </w:rPr>
      </w:pPr>
      <w:r w:rsidRPr="00485863">
        <w:rPr>
          <w:sz w:val="26"/>
          <w:szCs w:val="26"/>
        </w:rPr>
        <w:t xml:space="preserve">1. </w:t>
      </w:r>
      <w:r w:rsidR="00270199" w:rsidRPr="00485863">
        <w:rPr>
          <w:sz w:val="26"/>
          <w:szCs w:val="26"/>
        </w:rPr>
        <w:t xml:space="preserve">Призначити </w:t>
      </w:r>
      <w:r w:rsidR="00E12B90" w:rsidRPr="00EB3780">
        <w:rPr>
          <w:b/>
          <w:sz w:val="26"/>
          <w:szCs w:val="26"/>
        </w:rPr>
        <w:t>С</w:t>
      </w:r>
      <w:r w:rsidR="00270199" w:rsidRPr="00EB3780">
        <w:rPr>
          <w:b/>
          <w:sz w:val="26"/>
          <w:szCs w:val="26"/>
        </w:rPr>
        <w:t>О</w:t>
      </w:r>
      <w:r w:rsidR="00E12B90" w:rsidRPr="00EB3780">
        <w:rPr>
          <w:b/>
          <w:sz w:val="26"/>
          <w:szCs w:val="26"/>
        </w:rPr>
        <w:t>ЛОДКОВ</w:t>
      </w:r>
      <w:r w:rsidR="00270199" w:rsidRPr="00EB3780">
        <w:rPr>
          <w:b/>
          <w:sz w:val="26"/>
          <w:szCs w:val="26"/>
        </w:rPr>
        <w:t>А</w:t>
      </w:r>
      <w:r w:rsidR="00270199" w:rsidRPr="00485863">
        <w:rPr>
          <w:b/>
          <w:sz w:val="26"/>
          <w:szCs w:val="26"/>
        </w:rPr>
        <w:t xml:space="preserve"> </w:t>
      </w:r>
      <w:r w:rsidR="00E12B90">
        <w:rPr>
          <w:b/>
          <w:sz w:val="26"/>
          <w:szCs w:val="26"/>
        </w:rPr>
        <w:t>Андрі</w:t>
      </w:r>
      <w:r w:rsidR="00270199" w:rsidRPr="00485863">
        <w:rPr>
          <w:b/>
          <w:sz w:val="26"/>
          <w:szCs w:val="26"/>
        </w:rPr>
        <w:t xml:space="preserve">я </w:t>
      </w:r>
      <w:r w:rsidR="00E12B90">
        <w:rPr>
          <w:b/>
          <w:sz w:val="26"/>
          <w:szCs w:val="26"/>
        </w:rPr>
        <w:t>Андр</w:t>
      </w:r>
      <w:r w:rsidR="00270199" w:rsidRPr="00485863">
        <w:rPr>
          <w:b/>
          <w:sz w:val="26"/>
          <w:szCs w:val="26"/>
        </w:rPr>
        <w:t>і</w:t>
      </w:r>
      <w:r w:rsidR="00E12B90">
        <w:rPr>
          <w:b/>
          <w:sz w:val="26"/>
          <w:szCs w:val="26"/>
        </w:rPr>
        <w:t>й</w:t>
      </w:r>
      <w:r w:rsidR="00270199" w:rsidRPr="00485863">
        <w:rPr>
          <w:b/>
          <w:sz w:val="26"/>
          <w:szCs w:val="26"/>
        </w:rPr>
        <w:t>овича</w:t>
      </w:r>
      <w:r w:rsidR="00270199" w:rsidRPr="00485863">
        <w:rPr>
          <w:sz w:val="26"/>
          <w:szCs w:val="26"/>
        </w:rPr>
        <w:t xml:space="preserve"> членом Вищої кваліфікаційної комісії суддів України строком на чотири роки з дня призначення.</w:t>
      </w:r>
    </w:p>
    <w:p w14:paraId="561D2F4E" w14:textId="77777777" w:rsidR="00834687" w:rsidRPr="00D63702" w:rsidRDefault="00834687" w:rsidP="00270199">
      <w:pPr>
        <w:pStyle w:val="ab"/>
        <w:ind w:left="0" w:firstLine="709"/>
        <w:jc w:val="both"/>
        <w:rPr>
          <w:sz w:val="26"/>
          <w:szCs w:val="26"/>
        </w:rPr>
      </w:pPr>
    </w:p>
    <w:p w14:paraId="3DC55374" w14:textId="479102E8" w:rsidR="003A336F" w:rsidRDefault="00015D51" w:rsidP="00485863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</w:t>
      </w:r>
      <w:r w:rsidR="003A336F" w:rsidRPr="00485863">
        <w:rPr>
          <w:sz w:val="26"/>
          <w:szCs w:val="26"/>
        </w:rPr>
        <w:t>. Управлінню організаційного забезпечення та контролю Державної судової адміністрації України (</w:t>
      </w:r>
      <w:r w:rsidR="0028145E">
        <w:rPr>
          <w:sz w:val="26"/>
          <w:szCs w:val="26"/>
        </w:rPr>
        <w:t>Парубченко Т. В.</w:t>
      </w:r>
      <w:r w:rsidR="003A336F" w:rsidRPr="00485863">
        <w:rPr>
          <w:sz w:val="26"/>
          <w:szCs w:val="26"/>
        </w:rPr>
        <w:t xml:space="preserve">) </w:t>
      </w:r>
      <w:r w:rsidR="000C0F11" w:rsidRPr="00485863">
        <w:rPr>
          <w:sz w:val="26"/>
          <w:szCs w:val="26"/>
        </w:rPr>
        <w:t>на</w:t>
      </w:r>
      <w:r w:rsidR="000C0F11">
        <w:rPr>
          <w:sz w:val="26"/>
          <w:szCs w:val="26"/>
        </w:rPr>
        <w:t>діслати</w:t>
      </w:r>
      <w:r w:rsidR="000C0F11" w:rsidRPr="00485863">
        <w:rPr>
          <w:sz w:val="26"/>
          <w:szCs w:val="26"/>
        </w:rPr>
        <w:t xml:space="preserve"> </w:t>
      </w:r>
      <w:r w:rsidR="003A336F" w:rsidRPr="00485863">
        <w:rPr>
          <w:sz w:val="26"/>
          <w:szCs w:val="26"/>
        </w:rPr>
        <w:t xml:space="preserve">копію цього наказу до Вищої кваліфікаційної комісії суддів України. </w:t>
      </w:r>
      <w:r w:rsidR="003A336F" w:rsidRPr="00485863">
        <w:rPr>
          <w:color w:val="000000"/>
          <w:sz w:val="26"/>
          <w:szCs w:val="26"/>
          <w:shd w:val="clear" w:color="auto" w:fill="FFFFFF"/>
        </w:rPr>
        <w:t xml:space="preserve"> </w:t>
      </w:r>
    </w:p>
    <w:p w14:paraId="561F6BBF" w14:textId="77777777" w:rsidR="00834687" w:rsidRPr="00485863" w:rsidRDefault="00834687" w:rsidP="00485863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</w:p>
    <w:p w14:paraId="0E7559BA" w14:textId="073B1A0E" w:rsidR="003A336F" w:rsidRPr="00485863" w:rsidRDefault="00015D51" w:rsidP="0048586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A336F" w:rsidRPr="00485863">
        <w:rPr>
          <w:sz w:val="26"/>
          <w:szCs w:val="26"/>
        </w:rPr>
        <w:t>. Прес-службі (на правах сектору) (</w:t>
      </w:r>
      <w:proofErr w:type="spellStart"/>
      <w:r w:rsidR="00E3177C">
        <w:rPr>
          <w:sz w:val="26"/>
          <w:szCs w:val="26"/>
        </w:rPr>
        <w:t>К</w:t>
      </w:r>
      <w:r w:rsidR="00485863">
        <w:rPr>
          <w:sz w:val="26"/>
          <w:szCs w:val="26"/>
        </w:rPr>
        <w:t>а</w:t>
      </w:r>
      <w:r w:rsidR="00E3177C">
        <w:rPr>
          <w:sz w:val="26"/>
          <w:szCs w:val="26"/>
        </w:rPr>
        <w:t>каулін</w:t>
      </w:r>
      <w:r w:rsidR="00485863">
        <w:rPr>
          <w:sz w:val="26"/>
          <w:szCs w:val="26"/>
        </w:rPr>
        <w:t>ій</w:t>
      </w:r>
      <w:proofErr w:type="spellEnd"/>
      <w:r w:rsidR="00485863">
        <w:rPr>
          <w:sz w:val="26"/>
          <w:szCs w:val="26"/>
        </w:rPr>
        <w:t xml:space="preserve"> </w:t>
      </w:r>
      <w:r w:rsidR="00E3177C">
        <w:rPr>
          <w:sz w:val="26"/>
          <w:szCs w:val="26"/>
        </w:rPr>
        <w:t xml:space="preserve">О. </w:t>
      </w:r>
      <w:r w:rsidR="00E12B90">
        <w:rPr>
          <w:sz w:val="26"/>
          <w:szCs w:val="26"/>
        </w:rPr>
        <w:t>В</w:t>
      </w:r>
      <w:r w:rsidR="00485863">
        <w:rPr>
          <w:sz w:val="26"/>
          <w:szCs w:val="26"/>
        </w:rPr>
        <w:t>.</w:t>
      </w:r>
      <w:r w:rsidR="003A336F" w:rsidRPr="00485863">
        <w:rPr>
          <w:sz w:val="26"/>
          <w:szCs w:val="26"/>
        </w:rPr>
        <w:t xml:space="preserve">) забезпечити оприлюднення </w:t>
      </w:r>
      <w:r w:rsidR="00485863" w:rsidRPr="00485863">
        <w:rPr>
          <w:sz w:val="26"/>
          <w:szCs w:val="26"/>
        </w:rPr>
        <w:t>цього наказу</w:t>
      </w:r>
      <w:r w:rsidR="003A336F" w:rsidRPr="00485863">
        <w:rPr>
          <w:sz w:val="26"/>
          <w:szCs w:val="26"/>
        </w:rPr>
        <w:t xml:space="preserve"> на офіційному сайті ДСА України в розділ</w:t>
      </w:r>
      <w:r w:rsidR="00485863" w:rsidRPr="00485863">
        <w:rPr>
          <w:sz w:val="26"/>
          <w:szCs w:val="26"/>
        </w:rPr>
        <w:t>і</w:t>
      </w:r>
      <w:r w:rsidR="003A336F" w:rsidRPr="00485863">
        <w:rPr>
          <w:sz w:val="26"/>
          <w:szCs w:val="26"/>
        </w:rPr>
        <w:t xml:space="preserve"> "Нормативно-правова база" рубрики</w:t>
      </w:r>
      <w:r w:rsidR="00485863" w:rsidRPr="00485863">
        <w:rPr>
          <w:sz w:val="26"/>
          <w:szCs w:val="26"/>
        </w:rPr>
        <w:t xml:space="preserve"> </w:t>
      </w:r>
      <w:r w:rsidR="003A336F" w:rsidRPr="00485863">
        <w:rPr>
          <w:sz w:val="26"/>
          <w:szCs w:val="26"/>
        </w:rPr>
        <w:t xml:space="preserve">"Інше" не пізніше наступного робочого дня за днем </w:t>
      </w:r>
      <w:r w:rsidR="00485863" w:rsidRPr="00485863">
        <w:rPr>
          <w:sz w:val="26"/>
          <w:szCs w:val="26"/>
        </w:rPr>
        <w:t>видання</w:t>
      </w:r>
      <w:r w:rsidR="003A336F" w:rsidRPr="00485863">
        <w:rPr>
          <w:sz w:val="26"/>
          <w:szCs w:val="26"/>
        </w:rPr>
        <w:t xml:space="preserve"> цього наказу</w:t>
      </w:r>
      <w:r w:rsidR="00485863">
        <w:rPr>
          <w:sz w:val="26"/>
          <w:szCs w:val="26"/>
        </w:rPr>
        <w:t>.</w:t>
      </w:r>
    </w:p>
    <w:p w14:paraId="46FFF828" w14:textId="77777777" w:rsidR="003A336F" w:rsidRPr="008274FC" w:rsidRDefault="003A336F" w:rsidP="003A336F">
      <w:pPr>
        <w:ind w:firstLine="708"/>
        <w:jc w:val="both"/>
        <w:rPr>
          <w:sz w:val="26"/>
          <w:szCs w:val="26"/>
        </w:rPr>
      </w:pPr>
    </w:p>
    <w:p w14:paraId="64DFEA39" w14:textId="21296203" w:rsidR="003A336F" w:rsidRPr="00485863" w:rsidRDefault="003A336F" w:rsidP="003A336F">
      <w:pPr>
        <w:jc w:val="both"/>
        <w:rPr>
          <w:sz w:val="26"/>
          <w:szCs w:val="26"/>
        </w:rPr>
      </w:pPr>
      <w:r w:rsidRPr="00485863">
        <w:rPr>
          <w:sz w:val="26"/>
          <w:szCs w:val="26"/>
        </w:rPr>
        <w:t xml:space="preserve">Підстави: заява </w:t>
      </w:r>
      <w:proofErr w:type="spellStart"/>
      <w:r w:rsidR="00E12B90">
        <w:rPr>
          <w:sz w:val="26"/>
          <w:szCs w:val="26"/>
        </w:rPr>
        <w:t>Солодкова</w:t>
      </w:r>
      <w:proofErr w:type="spellEnd"/>
      <w:r w:rsidRPr="00485863">
        <w:rPr>
          <w:sz w:val="26"/>
          <w:szCs w:val="26"/>
        </w:rPr>
        <w:t xml:space="preserve"> </w:t>
      </w:r>
      <w:r w:rsidR="00E12B90">
        <w:rPr>
          <w:sz w:val="26"/>
          <w:szCs w:val="26"/>
        </w:rPr>
        <w:t>А.</w:t>
      </w:r>
      <w:r w:rsidR="00485863">
        <w:rPr>
          <w:sz w:val="26"/>
          <w:szCs w:val="26"/>
        </w:rPr>
        <w:t xml:space="preserve"> </w:t>
      </w:r>
      <w:r w:rsidR="00E12B90">
        <w:rPr>
          <w:sz w:val="26"/>
          <w:szCs w:val="26"/>
        </w:rPr>
        <w:t>А</w:t>
      </w:r>
      <w:r w:rsidRPr="00485863">
        <w:rPr>
          <w:sz w:val="26"/>
          <w:szCs w:val="26"/>
        </w:rPr>
        <w:t xml:space="preserve">., рішення Конкурсної комісії з добору кандидатів для призначення членами Вищої кваліфікаційної комісії суддів України (протокол </w:t>
      </w:r>
      <w:r w:rsidR="00485863">
        <w:rPr>
          <w:sz w:val="26"/>
          <w:szCs w:val="26"/>
        </w:rPr>
        <w:t xml:space="preserve"> </w:t>
      </w:r>
      <w:r w:rsidR="009922D2">
        <w:rPr>
          <w:sz w:val="26"/>
          <w:szCs w:val="26"/>
        </w:rPr>
        <w:t xml:space="preserve">                </w:t>
      </w:r>
      <w:r w:rsidRPr="00485863">
        <w:rPr>
          <w:sz w:val="26"/>
          <w:szCs w:val="26"/>
        </w:rPr>
        <w:t>від 1</w:t>
      </w:r>
      <w:r w:rsidR="00015D51">
        <w:rPr>
          <w:sz w:val="26"/>
          <w:szCs w:val="26"/>
        </w:rPr>
        <w:t>2</w:t>
      </w:r>
      <w:r w:rsidRPr="00485863">
        <w:rPr>
          <w:sz w:val="26"/>
          <w:szCs w:val="26"/>
        </w:rPr>
        <w:t>.0</w:t>
      </w:r>
      <w:r w:rsidR="00015D51">
        <w:rPr>
          <w:sz w:val="26"/>
          <w:szCs w:val="26"/>
        </w:rPr>
        <w:t>7</w:t>
      </w:r>
      <w:r w:rsidRPr="00485863">
        <w:rPr>
          <w:sz w:val="26"/>
          <w:szCs w:val="26"/>
        </w:rPr>
        <w:t xml:space="preserve">.2019 № 2), </w:t>
      </w:r>
      <w:r w:rsidR="00785B05">
        <w:rPr>
          <w:sz w:val="26"/>
          <w:szCs w:val="26"/>
        </w:rPr>
        <w:t xml:space="preserve">довідка про результати спеціальної перевірки, </w:t>
      </w:r>
      <w:r w:rsidR="00485863">
        <w:rPr>
          <w:sz w:val="26"/>
          <w:szCs w:val="26"/>
        </w:rPr>
        <w:t>погодження в установленому порядку</w:t>
      </w:r>
      <w:r w:rsidRPr="00485863">
        <w:rPr>
          <w:sz w:val="26"/>
          <w:szCs w:val="26"/>
        </w:rPr>
        <w:t>.</w:t>
      </w:r>
    </w:p>
    <w:p w14:paraId="7D2988C9" w14:textId="77777777" w:rsidR="00006CE4" w:rsidRDefault="00006CE4" w:rsidP="006A714A">
      <w:pPr>
        <w:pStyle w:val="30"/>
        <w:ind w:firstLine="851"/>
        <w:rPr>
          <w:sz w:val="26"/>
          <w:szCs w:val="26"/>
          <w:lang w:val="uk-UA"/>
        </w:rPr>
      </w:pPr>
    </w:p>
    <w:p w14:paraId="4C36469F" w14:textId="77777777" w:rsidR="002522FD" w:rsidRDefault="002522FD" w:rsidP="006A714A">
      <w:pPr>
        <w:pStyle w:val="30"/>
        <w:ind w:firstLine="851"/>
        <w:rPr>
          <w:sz w:val="26"/>
          <w:szCs w:val="26"/>
          <w:lang w:val="uk-UA"/>
        </w:rPr>
      </w:pPr>
    </w:p>
    <w:p w14:paraId="2D624A18" w14:textId="77777777" w:rsidR="000C0F11" w:rsidRDefault="000C0F11" w:rsidP="006A714A">
      <w:pPr>
        <w:pStyle w:val="30"/>
        <w:ind w:firstLine="851"/>
        <w:rPr>
          <w:sz w:val="26"/>
          <w:szCs w:val="26"/>
          <w:lang w:val="uk-UA"/>
        </w:rPr>
      </w:pPr>
    </w:p>
    <w:p w14:paraId="18BBA8DF" w14:textId="22205EBD" w:rsidR="00017A32" w:rsidRPr="00485863" w:rsidRDefault="00017A32" w:rsidP="00017A32">
      <w:pPr>
        <w:ind w:left="7088" w:hanging="7088"/>
        <w:rPr>
          <w:sz w:val="26"/>
          <w:szCs w:val="26"/>
        </w:rPr>
      </w:pPr>
      <w:r w:rsidRPr="00485863">
        <w:rPr>
          <w:bCs/>
          <w:sz w:val="26"/>
          <w:szCs w:val="26"/>
        </w:rPr>
        <w:t>Голов</w:t>
      </w:r>
      <w:r w:rsidR="00305203" w:rsidRPr="00485863">
        <w:rPr>
          <w:bCs/>
          <w:sz w:val="26"/>
          <w:szCs w:val="26"/>
        </w:rPr>
        <w:t>а</w:t>
      </w:r>
      <w:r w:rsidR="00AE7E52">
        <w:rPr>
          <w:bCs/>
          <w:sz w:val="26"/>
          <w:szCs w:val="26"/>
        </w:rPr>
        <w:t xml:space="preserve">                                          </w:t>
      </w:r>
      <w:r w:rsidR="00E12B90">
        <w:rPr>
          <w:bCs/>
          <w:sz w:val="26"/>
          <w:szCs w:val="26"/>
        </w:rPr>
        <w:t xml:space="preserve"> </w:t>
      </w:r>
      <w:r w:rsidR="00E12B90" w:rsidRPr="003F5D08">
        <w:rPr>
          <w:bCs/>
          <w:i/>
          <w:sz w:val="28"/>
          <w:szCs w:val="28"/>
        </w:rPr>
        <w:t xml:space="preserve"> </w:t>
      </w:r>
      <w:r w:rsidR="003F5D08" w:rsidRPr="003F5D08">
        <w:rPr>
          <w:bCs/>
          <w:i/>
          <w:sz w:val="28"/>
          <w:szCs w:val="28"/>
        </w:rPr>
        <w:t>підпис</w:t>
      </w:r>
      <w:r w:rsidR="00E12B90">
        <w:rPr>
          <w:bCs/>
          <w:sz w:val="26"/>
          <w:szCs w:val="26"/>
        </w:rPr>
        <w:t xml:space="preserve">           </w:t>
      </w:r>
      <w:r w:rsidR="00015D51">
        <w:rPr>
          <w:bCs/>
          <w:sz w:val="26"/>
          <w:szCs w:val="26"/>
        </w:rPr>
        <w:t xml:space="preserve">     </w:t>
      </w:r>
      <w:r w:rsidR="00AE7E52">
        <w:rPr>
          <w:bCs/>
          <w:sz w:val="26"/>
          <w:szCs w:val="26"/>
        </w:rPr>
        <w:t xml:space="preserve">                                         </w:t>
      </w:r>
      <w:r w:rsidR="00305203" w:rsidRPr="00485863">
        <w:rPr>
          <w:b/>
          <w:bCs/>
          <w:sz w:val="26"/>
          <w:szCs w:val="26"/>
        </w:rPr>
        <w:t>З. Холоднюк</w:t>
      </w:r>
      <w:r w:rsidR="00836160" w:rsidRPr="00485863">
        <w:rPr>
          <w:b/>
          <w:bCs/>
          <w:sz w:val="26"/>
          <w:szCs w:val="26"/>
        </w:rPr>
        <w:t xml:space="preserve"> </w:t>
      </w:r>
    </w:p>
    <w:sectPr w:rsidR="00017A32" w:rsidRPr="00485863" w:rsidSect="002522FD">
      <w:headerReference w:type="default" r:id="rId9"/>
      <w:pgSz w:w="11906" w:h="16838"/>
      <w:pgMar w:top="709" w:right="567" w:bottom="284" w:left="1701" w:header="720" w:footer="720" w:gutter="0"/>
      <w:cols w:space="720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E1DBAAE" w15:done="0"/>
  <w15:commentEx w15:paraId="458F6ECA" w15:done="0"/>
  <w15:commentEx w15:paraId="2C3E2BE6" w15:paraIdParent="458F6ECA" w15:done="0"/>
  <w15:commentEx w15:paraId="2A9A237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68CDD" w14:textId="77777777" w:rsidR="006B7B2E" w:rsidRDefault="006B7B2E" w:rsidP="006320F0">
      <w:r>
        <w:separator/>
      </w:r>
    </w:p>
  </w:endnote>
  <w:endnote w:type="continuationSeparator" w:id="0">
    <w:p w14:paraId="18518B84" w14:textId="77777777" w:rsidR="006B7B2E" w:rsidRDefault="006B7B2E" w:rsidP="0063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72EEE9" w14:textId="77777777" w:rsidR="006B7B2E" w:rsidRDefault="006B7B2E" w:rsidP="006320F0">
      <w:r>
        <w:separator/>
      </w:r>
    </w:p>
  </w:footnote>
  <w:footnote w:type="continuationSeparator" w:id="0">
    <w:p w14:paraId="04FF39B0" w14:textId="77777777" w:rsidR="006B7B2E" w:rsidRDefault="006B7B2E" w:rsidP="00632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FADAC" w14:textId="4285D5D9" w:rsidR="006320F0" w:rsidRDefault="006320F0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522FD" w:rsidRPr="002522FD">
      <w:rPr>
        <w:noProof/>
        <w:lang w:val="ru-RU"/>
      </w:rPr>
      <w:t>2</w:t>
    </w:r>
    <w:r>
      <w:fldChar w:fldCharType="end"/>
    </w:r>
  </w:p>
  <w:p w14:paraId="3AD69293" w14:textId="77777777" w:rsidR="006320F0" w:rsidRDefault="006320F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7551"/>
    <w:multiLevelType w:val="hybridMultilevel"/>
    <w:tmpl w:val="83FCF89A"/>
    <w:lvl w:ilvl="0" w:tplc="F034C4B8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57579D5"/>
    <w:multiLevelType w:val="multilevel"/>
    <w:tmpl w:val="87786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50040"/>
    <w:multiLevelType w:val="hybridMultilevel"/>
    <w:tmpl w:val="B2FC0A80"/>
    <w:lvl w:ilvl="0" w:tplc="D1EA853C">
      <w:start w:val="1"/>
      <w:numFmt w:val="decimal"/>
      <w:lvlText w:val="%1."/>
      <w:lvlJc w:val="left"/>
      <w:pPr>
        <w:ind w:left="1935" w:hanging="12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FD0951"/>
    <w:multiLevelType w:val="hybridMultilevel"/>
    <w:tmpl w:val="1D5E0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4E1F89"/>
    <w:multiLevelType w:val="hybridMultilevel"/>
    <w:tmpl w:val="6E066100"/>
    <w:lvl w:ilvl="0" w:tplc="EB20F2F6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20EE0782"/>
    <w:multiLevelType w:val="hybridMultilevel"/>
    <w:tmpl w:val="5FE2C52A"/>
    <w:lvl w:ilvl="0" w:tplc="D7B82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D31EDB"/>
    <w:multiLevelType w:val="hybridMultilevel"/>
    <w:tmpl w:val="6554DBEE"/>
    <w:lvl w:ilvl="0" w:tplc="683421D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B17E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1B2002F"/>
    <w:multiLevelType w:val="hybridMultilevel"/>
    <w:tmpl w:val="E1A2B736"/>
    <w:lvl w:ilvl="0" w:tplc="7D64CCB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0C3B73"/>
    <w:multiLevelType w:val="hybridMultilevel"/>
    <w:tmpl w:val="973C4AEA"/>
    <w:lvl w:ilvl="0" w:tplc="4456E8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D02752"/>
    <w:multiLevelType w:val="hybridMultilevel"/>
    <w:tmpl w:val="B7A01BDE"/>
    <w:lvl w:ilvl="0" w:tplc="771E508E">
      <w:start w:val="1"/>
      <w:numFmt w:val="decimal"/>
      <w:lvlText w:val="%1."/>
      <w:lvlJc w:val="left"/>
      <w:pPr>
        <w:ind w:left="1890" w:hanging="117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EEB421A"/>
    <w:multiLevelType w:val="hybridMultilevel"/>
    <w:tmpl w:val="F9F8302A"/>
    <w:lvl w:ilvl="0" w:tplc="B3DA20C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6"/>
  </w:num>
  <w:num w:numId="8">
    <w:abstractNumId w:val="9"/>
  </w:num>
  <w:num w:numId="9">
    <w:abstractNumId w:val="11"/>
  </w:num>
  <w:num w:numId="10">
    <w:abstractNumId w:val="5"/>
  </w:num>
  <w:num w:numId="11">
    <w:abstractNumId w:val="8"/>
  </w:num>
  <w:num w:numId="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robynskiy">
    <w15:presenceInfo w15:providerId="AD" w15:userId="S-1-5-21-2070250279-1694493544-2662945386-101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5B"/>
    <w:rsid w:val="00000099"/>
    <w:rsid w:val="000029A0"/>
    <w:rsid w:val="00006CE4"/>
    <w:rsid w:val="00010973"/>
    <w:rsid w:val="0001416E"/>
    <w:rsid w:val="00015C4C"/>
    <w:rsid w:val="00015D51"/>
    <w:rsid w:val="00017A32"/>
    <w:rsid w:val="00027833"/>
    <w:rsid w:val="00030526"/>
    <w:rsid w:val="0004582E"/>
    <w:rsid w:val="00064893"/>
    <w:rsid w:val="00066CD0"/>
    <w:rsid w:val="00083152"/>
    <w:rsid w:val="000A4149"/>
    <w:rsid w:val="000A64DD"/>
    <w:rsid w:val="000A66A8"/>
    <w:rsid w:val="000B1324"/>
    <w:rsid w:val="000C0F11"/>
    <w:rsid w:val="000F45C3"/>
    <w:rsid w:val="000F641B"/>
    <w:rsid w:val="0010704B"/>
    <w:rsid w:val="001336D3"/>
    <w:rsid w:val="0015182C"/>
    <w:rsid w:val="001654E1"/>
    <w:rsid w:val="001655BB"/>
    <w:rsid w:val="00172707"/>
    <w:rsid w:val="00187FEE"/>
    <w:rsid w:val="001A1F07"/>
    <w:rsid w:val="001B218D"/>
    <w:rsid w:val="001C029D"/>
    <w:rsid w:val="001C10E3"/>
    <w:rsid w:val="001D5686"/>
    <w:rsid w:val="001E3996"/>
    <w:rsid w:val="001E76BC"/>
    <w:rsid w:val="001F3AE0"/>
    <w:rsid w:val="00204F41"/>
    <w:rsid w:val="00204FF7"/>
    <w:rsid w:val="00237DE5"/>
    <w:rsid w:val="002522FD"/>
    <w:rsid w:val="002554A0"/>
    <w:rsid w:val="00257343"/>
    <w:rsid w:val="00264CEA"/>
    <w:rsid w:val="00267675"/>
    <w:rsid w:val="002679D0"/>
    <w:rsid w:val="00270199"/>
    <w:rsid w:val="00275CF7"/>
    <w:rsid w:val="0028145E"/>
    <w:rsid w:val="00281CD3"/>
    <w:rsid w:val="002C03C6"/>
    <w:rsid w:val="002D4774"/>
    <w:rsid w:val="002D4E84"/>
    <w:rsid w:val="0030128D"/>
    <w:rsid w:val="00305203"/>
    <w:rsid w:val="00311326"/>
    <w:rsid w:val="00356FFA"/>
    <w:rsid w:val="003717FF"/>
    <w:rsid w:val="00372FAC"/>
    <w:rsid w:val="0037306D"/>
    <w:rsid w:val="003741F7"/>
    <w:rsid w:val="003A0898"/>
    <w:rsid w:val="003A336F"/>
    <w:rsid w:val="003A7FCF"/>
    <w:rsid w:val="003C7DC8"/>
    <w:rsid w:val="003D255E"/>
    <w:rsid w:val="003D50C2"/>
    <w:rsid w:val="003F148F"/>
    <w:rsid w:val="003F5D08"/>
    <w:rsid w:val="00403595"/>
    <w:rsid w:val="00406ACC"/>
    <w:rsid w:val="00411739"/>
    <w:rsid w:val="00485863"/>
    <w:rsid w:val="00494D14"/>
    <w:rsid w:val="004B08B7"/>
    <w:rsid w:val="004C108D"/>
    <w:rsid w:val="004D3E2C"/>
    <w:rsid w:val="004E4476"/>
    <w:rsid w:val="004F2C8A"/>
    <w:rsid w:val="0052118F"/>
    <w:rsid w:val="00521F5B"/>
    <w:rsid w:val="00523C5F"/>
    <w:rsid w:val="00524609"/>
    <w:rsid w:val="00524E80"/>
    <w:rsid w:val="00530B4A"/>
    <w:rsid w:val="005555FD"/>
    <w:rsid w:val="00561BCA"/>
    <w:rsid w:val="00563081"/>
    <w:rsid w:val="0057054D"/>
    <w:rsid w:val="0058020C"/>
    <w:rsid w:val="00591279"/>
    <w:rsid w:val="005A2C00"/>
    <w:rsid w:val="005A6527"/>
    <w:rsid w:val="005A72AA"/>
    <w:rsid w:val="005B1DBD"/>
    <w:rsid w:val="005C27E6"/>
    <w:rsid w:val="005F06FE"/>
    <w:rsid w:val="006043F9"/>
    <w:rsid w:val="006320F0"/>
    <w:rsid w:val="00633523"/>
    <w:rsid w:val="00650942"/>
    <w:rsid w:val="00651431"/>
    <w:rsid w:val="0065781C"/>
    <w:rsid w:val="006637BC"/>
    <w:rsid w:val="00663F65"/>
    <w:rsid w:val="00690286"/>
    <w:rsid w:val="00695BF0"/>
    <w:rsid w:val="006A3C5E"/>
    <w:rsid w:val="006A714A"/>
    <w:rsid w:val="006B1304"/>
    <w:rsid w:val="006B4234"/>
    <w:rsid w:val="006B72C9"/>
    <w:rsid w:val="006B774F"/>
    <w:rsid w:val="006B7B2E"/>
    <w:rsid w:val="006C2D18"/>
    <w:rsid w:val="006C7141"/>
    <w:rsid w:val="006D1B17"/>
    <w:rsid w:val="006D1DEA"/>
    <w:rsid w:val="006F4B97"/>
    <w:rsid w:val="006F4DB0"/>
    <w:rsid w:val="006F59D5"/>
    <w:rsid w:val="007061D1"/>
    <w:rsid w:val="007070F3"/>
    <w:rsid w:val="007277DF"/>
    <w:rsid w:val="00730513"/>
    <w:rsid w:val="0073551C"/>
    <w:rsid w:val="00740F64"/>
    <w:rsid w:val="00750532"/>
    <w:rsid w:val="00754894"/>
    <w:rsid w:val="007661C0"/>
    <w:rsid w:val="007827AA"/>
    <w:rsid w:val="007843FA"/>
    <w:rsid w:val="00785B05"/>
    <w:rsid w:val="00792B23"/>
    <w:rsid w:val="007B084F"/>
    <w:rsid w:val="007F21CC"/>
    <w:rsid w:val="0080048B"/>
    <w:rsid w:val="00805BEE"/>
    <w:rsid w:val="00806AEC"/>
    <w:rsid w:val="008274FC"/>
    <w:rsid w:val="00834687"/>
    <w:rsid w:val="00836160"/>
    <w:rsid w:val="00864461"/>
    <w:rsid w:val="00865677"/>
    <w:rsid w:val="0087052B"/>
    <w:rsid w:val="0088769E"/>
    <w:rsid w:val="00890148"/>
    <w:rsid w:val="00895074"/>
    <w:rsid w:val="008B464B"/>
    <w:rsid w:val="008C443A"/>
    <w:rsid w:val="008C6A50"/>
    <w:rsid w:val="008E0BDA"/>
    <w:rsid w:val="00902B27"/>
    <w:rsid w:val="00906411"/>
    <w:rsid w:val="00910777"/>
    <w:rsid w:val="0091578A"/>
    <w:rsid w:val="00920A8C"/>
    <w:rsid w:val="0092359D"/>
    <w:rsid w:val="00923BB9"/>
    <w:rsid w:val="009402A8"/>
    <w:rsid w:val="009577AE"/>
    <w:rsid w:val="00962AC4"/>
    <w:rsid w:val="00967A66"/>
    <w:rsid w:val="00971182"/>
    <w:rsid w:val="00987717"/>
    <w:rsid w:val="009922D2"/>
    <w:rsid w:val="00992E22"/>
    <w:rsid w:val="00995C84"/>
    <w:rsid w:val="009A10BB"/>
    <w:rsid w:val="009B0DE8"/>
    <w:rsid w:val="009C1582"/>
    <w:rsid w:val="009D5CE6"/>
    <w:rsid w:val="009E20A8"/>
    <w:rsid w:val="009F6353"/>
    <w:rsid w:val="00A00FFA"/>
    <w:rsid w:val="00A07002"/>
    <w:rsid w:val="00A152DD"/>
    <w:rsid w:val="00A17175"/>
    <w:rsid w:val="00A2705D"/>
    <w:rsid w:val="00A33A4F"/>
    <w:rsid w:val="00A4359E"/>
    <w:rsid w:val="00A6439D"/>
    <w:rsid w:val="00A6708A"/>
    <w:rsid w:val="00A76D5F"/>
    <w:rsid w:val="00A947A6"/>
    <w:rsid w:val="00AA452C"/>
    <w:rsid w:val="00AA732B"/>
    <w:rsid w:val="00AB0136"/>
    <w:rsid w:val="00AB19D4"/>
    <w:rsid w:val="00AC582F"/>
    <w:rsid w:val="00AE7E52"/>
    <w:rsid w:val="00AF6A97"/>
    <w:rsid w:val="00B0379D"/>
    <w:rsid w:val="00B04C70"/>
    <w:rsid w:val="00B11480"/>
    <w:rsid w:val="00B116C6"/>
    <w:rsid w:val="00B46185"/>
    <w:rsid w:val="00B54DCB"/>
    <w:rsid w:val="00B65361"/>
    <w:rsid w:val="00B665EE"/>
    <w:rsid w:val="00B7654B"/>
    <w:rsid w:val="00B8046B"/>
    <w:rsid w:val="00B86355"/>
    <w:rsid w:val="00BB2C71"/>
    <w:rsid w:val="00BB6748"/>
    <w:rsid w:val="00BC45AD"/>
    <w:rsid w:val="00BD1F93"/>
    <w:rsid w:val="00BD4EE2"/>
    <w:rsid w:val="00BF6A3A"/>
    <w:rsid w:val="00C1275E"/>
    <w:rsid w:val="00C23AD3"/>
    <w:rsid w:val="00C30EA8"/>
    <w:rsid w:val="00C35E5A"/>
    <w:rsid w:val="00C60856"/>
    <w:rsid w:val="00C64584"/>
    <w:rsid w:val="00C8115C"/>
    <w:rsid w:val="00C9161E"/>
    <w:rsid w:val="00C9492A"/>
    <w:rsid w:val="00CA4A6A"/>
    <w:rsid w:val="00CA6EFF"/>
    <w:rsid w:val="00CB08E5"/>
    <w:rsid w:val="00CB63C3"/>
    <w:rsid w:val="00CB722B"/>
    <w:rsid w:val="00CB7B3C"/>
    <w:rsid w:val="00CC7B22"/>
    <w:rsid w:val="00CD0D4C"/>
    <w:rsid w:val="00CD1AA4"/>
    <w:rsid w:val="00CD772A"/>
    <w:rsid w:val="00CE7EAC"/>
    <w:rsid w:val="00CF17FF"/>
    <w:rsid w:val="00D003C8"/>
    <w:rsid w:val="00D02B80"/>
    <w:rsid w:val="00D031E7"/>
    <w:rsid w:val="00D03D02"/>
    <w:rsid w:val="00D13097"/>
    <w:rsid w:val="00D2335F"/>
    <w:rsid w:val="00D55DEA"/>
    <w:rsid w:val="00D63702"/>
    <w:rsid w:val="00D967FC"/>
    <w:rsid w:val="00DC38E6"/>
    <w:rsid w:val="00DD27F7"/>
    <w:rsid w:val="00DD5672"/>
    <w:rsid w:val="00DF79B9"/>
    <w:rsid w:val="00E12B90"/>
    <w:rsid w:val="00E23A28"/>
    <w:rsid w:val="00E3177C"/>
    <w:rsid w:val="00E85511"/>
    <w:rsid w:val="00E93F9D"/>
    <w:rsid w:val="00EA0468"/>
    <w:rsid w:val="00EB073C"/>
    <w:rsid w:val="00EB3780"/>
    <w:rsid w:val="00EB63CF"/>
    <w:rsid w:val="00EC09EF"/>
    <w:rsid w:val="00EC700B"/>
    <w:rsid w:val="00EE2820"/>
    <w:rsid w:val="00F23BE7"/>
    <w:rsid w:val="00F25E42"/>
    <w:rsid w:val="00F3723A"/>
    <w:rsid w:val="00F40E60"/>
    <w:rsid w:val="00F42424"/>
    <w:rsid w:val="00F600C7"/>
    <w:rsid w:val="00F6402C"/>
    <w:rsid w:val="00F75104"/>
    <w:rsid w:val="00F84609"/>
    <w:rsid w:val="00F97A89"/>
    <w:rsid w:val="00FB1EE3"/>
    <w:rsid w:val="00FC730F"/>
    <w:rsid w:val="00FD614F"/>
    <w:rsid w:val="00FE3951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8A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lang w:val="ru-RU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pPr>
      <w:keepNext/>
      <w:ind w:firstLine="720"/>
      <w:outlineLvl w:val="3"/>
    </w:pPr>
    <w:rPr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36"/>
      <w:lang w:val="ru-RU"/>
    </w:rPr>
  </w:style>
  <w:style w:type="paragraph" w:styleId="a4">
    <w:name w:val="Body Text"/>
    <w:basedOn w:val="a"/>
    <w:rPr>
      <w:b/>
      <w:sz w:val="28"/>
      <w:lang w:val="ru-RU"/>
    </w:rPr>
  </w:style>
  <w:style w:type="paragraph" w:styleId="2">
    <w:name w:val="Body Text 2"/>
    <w:basedOn w:val="a"/>
    <w:rPr>
      <w:sz w:val="28"/>
      <w:lang w:val="ru-RU"/>
    </w:rPr>
  </w:style>
  <w:style w:type="paragraph" w:styleId="30">
    <w:name w:val="Body Text 3"/>
    <w:basedOn w:val="a"/>
    <w:pPr>
      <w:jc w:val="both"/>
    </w:pPr>
    <w:rPr>
      <w:sz w:val="28"/>
      <w:lang w:val="ru-RU"/>
    </w:rPr>
  </w:style>
  <w:style w:type="paragraph" w:styleId="20">
    <w:name w:val="Body Text Indent 2"/>
    <w:basedOn w:val="a"/>
    <w:link w:val="21"/>
    <w:pPr>
      <w:ind w:firstLine="720"/>
      <w:jc w:val="both"/>
    </w:pPr>
    <w:rPr>
      <w:sz w:val="28"/>
    </w:rPr>
  </w:style>
  <w:style w:type="character" w:customStyle="1" w:styleId="21">
    <w:name w:val="Основной текст с отступом 2 Знак"/>
    <w:link w:val="20"/>
    <w:rsid w:val="00DD27F7"/>
    <w:rPr>
      <w:sz w:val="28"/>
      <w:lang w:val="uk-UA"/>
    </w:rPr>
  </w:style>
  <w:style w:type="paragraph" w:styleId="a5">
    <w:name w:val="Balloon Text"/>
    <w:basedOn w:val="a"/>
    <w:link w:val="a6"/>
    <w:rsid w:val="00CB7B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CB7B3C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6320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320F0"/>
    <w:rPr>
      <w:lang w:val="uk-UA"/>
    </w:rPr>
  </w:style>
  <w:style w:type="paragraph" w:styleId="a9">
    <w:name w:val="footer"/>
    <w:basedOn w:val="a"/>
    <w:link w:val="aa"/>
    <w:rsid w:val="006320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320F0"/>
    <w:rPr>
      <w:lang w:val="uk-UA"/>
    </w:rPr>
  </w:style>
  <w:style w:type="paragraph" w:styleId="ab">
    <w:name w:val="List Paragraph"/>
    <w:basedOn w:val="a"/>
    <w:uiPriority w:val="34"/>
    <w:qFormat/>
    <w:rsid w:val="003A336F"/>
    <w:pPr>
      <w:ind w:left="720"/>
      <w:contextualSpacing/>
    </w:pPr>
    <w:rPr>
      <w:sz w:val="24"/>
      <w:szCs w:val="24"/>
      <w:lang w:eastAsia="uk-UA"/>
    </w:rPr>
  </w:style>
  <w:style w:type="character" w:styleId="ac">
    <w:name w:val="annotation reference"/>
    <w:basedOn w:val="a0"/>
    <w:rsid w:val="00834687"/>
    <w:rPr>
      <w:sz w:val="16"/>
      <w:szCs w:val="16"/>
    </w:rPr>
  </w:style>
  <w:style w:type="paragraph" w:styleId="ad">
    <w:name w:val="annotation text"/>
    <w:basedOn w:val="a"/>
    <w:link w:val="ae"/>
    <w:rsid w:val="00834687"/>
  </w:style>
  <w:style w:type="character" w:customStyle="1" w:styleId="ae">
    <w:name w:val="Текст примечания Знак"/>
    <w:basedOn w:val="a0"/>
    <w:link w:val="ad"/>
    <w:rsid w:val="00834687"/>
    <w:rPr>
      <w:lang w:val="uk-UA"/>
    </w:rPr>
  </w:style>
  <w:style w:type="paragraph" w:styleId="af">
    <w:name w:val="annotation subject"/>
    <w:basedOn w:val="ad"/>
    <w:next w:val="ad"/>
    <w:link w:val="af0"/>
    <w:rsid w:val="00834687"/>
    <w:rPr>
      <w:b/>
      <w:bCs/>
    </w:rPr>
  </w:style>
  <w:style w:type="character" w:customStyle="1" w:styleId="af0">
    <w:name w:val="Тема примечания Знак"/>
    <w:basedOn w:val="ae"/>
    <w:link w:val="af"/>
    <w:rsid w:val="00834687"/>
    <w:rPr>
      <w:b/>
      <w:bCs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lang w:val="ru-RU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pPr>
      <w:keepNext/>
      <w:ind w:firstLine="720"/>
      <w:outlineLvl w:val="3"/>
    </w:pPr>
    <w:rPr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36"/>
      <w:lang w:val="ru-RU"/>
    </w:rPr>
  </w:style>
  <w:style w:type="paragraph" w:styleId="a4">
    <w:name w:val="Body Text"/>
    <w:basedOn w:val="a"/>
    <w:rPr>
      <w:b/>
      <w:sz w:val="28"/>
      <w:lang w:val="ru-RU"/>
    </w:rPr>
  </w:style>
  <w:style w:type="paragraph" w:styleId="2">
    <w:name w:val="Body Text 2"/>
    <w:basedOn w:val="a"/>
    <w:rPr>
      <w:sz w:val="28"/>
      <w:lang w:val="ru-RU"/>
    </w:rPr>
  </w:style>
  <w:style w:type="paragraph" w:styleId="30">
    <w:name w:val="Body Text 3"/>
    <w:basedOn w:val="a"/>
    <w:pPr>
      <w:jc w:val="both"/>
    </w:pPr>
    <w:rPr>
      <w:sz w:val="28"/>
      <w:lang w:val="ru-RU"/>
    </w:rPr>
  </w:style>
  <w:style w:type="paragraph" w:styleId="20">
    <w:name w:val="Body Text Indent 2"/>
    <w:basedOn w:val="a"/>
    <w:link w:val="21"/>
    <w:pPr>
      <w:ind w:firstLine="720"/>
      <w:jc w:val="both"/>
    </w:pPr>
    <w:rPr>
      <w:sz w:val="28"/>
    </w:rPr>
  </w:style>
  <w:style w:type="character" w:customStyle="1" w:styleId="21">
    <w:name w:val="Основной текст с отступом 2 Знак"/>
    <w:link w:val="20"/>
    <w:rsid w:val="00DD27F7"/>
    <w:rPr>
      <w:sz w:val="28"/>
      <w:lang w:val="uk-UA"/>
    </w:rPr>
  </w:style>
  <w:style w:type="paragraph" w:styleId="a5">
    <w:name w:val="Balloon Text"/>
    <w:basedOn w:val="a"/>
    <w:link w:val="a6"/>
    <w:rsid w:val="00CB7B3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CB7B3C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6320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320F0"/>
    <w:rPr>
      <w:lang w:val="uk-UA"/>
    </w:rPr>
  </w:style>
  <w:style w:type="paragraph" w:styleId="a9">
    <w:name w:val="footer"/>
    <w:basedOn w:val="a"/>
    <w:link w:val="aa"/>
    <w:rsid w:val="006320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320F0"/>
    <w:rPr>
      <w:lang w:val="uk-UA"/>
    </w:rPr>
  </w:style>
  <w:style w:type="paragraph" w:styleId="ab">
    <w:name w:val="List Paragraph"/>
    <w:basedOn w:val="a"/>
    <w:uiPriority w:val="34"/>
    <w:qFormat/>
    <w:rsid w:val="003A336F"/>
    <w:pPr>
      <w:ind w:left="720"/>
      <w:contextualSpacing/>
    </w:pPr>
    <w:rPr>
      <w:sz w:val="24"/>
      <w:szCs w:val="24"/>
      <w:lang w:eastAsia="uk-UA"/>
    </w:rPr>
  </w:style>
  <w:style w:type="character" w:styleId="ac">
    <w:name w:val="annotation reference"/>
    <w:basedOn w:val="a0"/>
    <w:rsid w:val="00834687"/>
    <w:rPr>
      <w:sz w:val="16"/>
      <w:szCs w:val="16"/>
    </w:rPr>
  </w:style>
  <w:style w:type="paragraph" w:styleId="ad">
    <w:name w:val="annotation text"/>
    <w:basedOn w:val="a"/>
    <w:link w:val="ae"/>
    <w:rsid w:val="00834687"/>
  </w:style>
  <w:style w:type="character" w:customStyle="1" w:styleId="ae">
    <w:name w:val="Текст примечания Знак"/>
    <w:basedOn w:val="a0"/>
    <w:link w:val="ad"/>
    <w:rsid w:val="00834687"/>
    <w:rPr>
      <w:lang w:val="uk-UA"/>
    </w:rPr>
  </w:style>
  <w:style w:type="paragraph" w:styleId="af">
    <w:name w:val="annotation subject"/>
    <w:basedOn w:val="ad"/>
    <w:next w:val="ad"/>
    <w:link w:val="af0"/>
    <w:rsid w:val="00834687"/>
    <w:rPr>
      <w:b/>
      <w:bCs/>
    </w:rPr>
  </w:style>
  <w:style w:type="character" w:customStyle="1" w:styleId="af0">
    <w:name w:val="Тема примечания Знак"/>
    <w:basedOn w:val="ae"/>
    <w:link w:val="af"/>
    <w:rsid w:val="00834687"/>
    <w:rPr>
      <w:b/>
      <w:bCs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0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1157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yurteh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denysova</cp:lastModifiedBy>
  <cp:revision>9</cp:revision>
  <cp:lastPrinted>2019-08-19T09:03:00Z</cp:lastPrinted>
  <dcterms:created xsi:type="dcterms:W3CDTF">2019-08-09T12:14:00Z</dcterms:created>
  <dcterms:modified xsi:type="dcterms:W3CDTF">2019-08-20T07:26:00Z</dcterms:modified>
</cp:coreProperties>
</file>